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2CB8" w14:textId="77777777" w:rsidR="00007A72" w:rsidRPr="00A579ED" w:rsidRDefault="00007A72" w:rsidP="00007A72">
      <w:pPr>
        <w:spacing w:after="120"/>
        <w:jc w:val="center"/>
        <w:rPr>
          <w:sz w:val="28"/>
          <w:szCs w:val="28"/>
        </w:rPr>
      </w:pPr>
      <w:r w:rsidRPr="00A579ED">
        <w:rPr>
          <w:sz w:val="28"/>
          <w:szCs w:val="28"/>
        </w:rPr>
        <w:t>Budget Committee Meeting</w:t>
      </w:r>
    </w:p>
    <w:p w14:paraId="4D345A39" w14:textId="127428E3" w:rsidR="00007A72" w:rsidRPr="00A579ED" w:rsidRDefault="00007A72" w:rsidP="00007A7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/1</w:t>
      </w:r>
      <w:r>
        <w:rPr>
          <w:sz w:val="28"/>
          <w:szCs w:val="28"/>
        </w:rPr>
        <w:t>7</w:t>
      </w:r>
      <w:r>
        <w:rPr>
          <w:sz w:val="28"/>
          <w:szCs w:val="28"/>
        </w:rPr>
        <w:t>/2023</w:t>
      </w:r>
    </w:p>
    <w:p w14:paraId="6C760C34" w14:textId="0D515779" w:rsidR="00007A72" w:rsidRPr="00A579ED" w:rsidRDefault="00007A72" w:rsidP="00007A7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 pm</w:t>
      </w:r>
    </w:p>
    <w:p w14:paraId="07BF1C62" w14:textId="77777777" w:rsidR="00007A72" w:rsidRDefault="00007A72" w:rsidP="00007A72"/>
    <w:p w14:paraId="49B087E2" w14:textId="7D7DB985" w:rsidR="00007A72" w:rsidRDefault="00007A72" w:rsidP="00007A72">
      <w:pPr>
        <w:spacing w:after="120"/>
      </w:pPr>
      <w:r>
        <w:t>Members Present:</w:t>
      </w:r>
      <w:r>
        <w:tab/>
        <w:t xml:space="preserve">Wayne Baumgardner, Zach Bledsoe, BJ Johns </w:t>
      </w:r>
    </w:p>
    <w:p w14:paraId="1459D05B" w14:textId="06E9250F" w:rsidR="00007A72" w:rsidRDefault="00007A72" w:rsidP="00007A72">
      <w:pPr>
        <w:spacing w:after="120"/>
        <w:ind w:left="2160" w:hanging="2160"/>
      </w:pPr>
      <w:r>
        <w:t>Others Present:</w:t>
      </w:r>
      <w:r>
        <w:tab/>
        <w:t xml:space="preserve">Raymond Funderburk, Tracy Rider, Troy Tucker, Mona Vance, Karen Arnold, Betsy Fisher, Tate Chanler, </w:t>
      </w:r>
      <w:r>
        <w:t xml:space="preserve">Rhonda Cole, Randy </w:t>
      </w:r>
      <w:proofErr w:type="gramStart"/>
      <w:r>
        <w:t>Hill</w:t>
      </w:r>
      <w:proofErr w:type="gramEnd"/>
      <w:r w:rsidR="00391202">
        <w:t xml:space="preserve"> and </w:t>
      </w:r>
      <w:r>
        <w:t>Joel Phelps</w:t>
      </w:r>
      <w:r w:rsidR="00391202">
        <w:t>.</w:t>
      </w:r>
    </w:p>
    <w:p w14:paraId="549AF213" w14:textId="77777777" w:rsidR="00007A72" w:rsidRDefault="00007A72" w:rsidP="00007A72">
      <w:pPr>
        <w:spacing w:after="0" w:line="240" w:lineRule="auto"/>
      </w:pPr>
    </w:p>
    <w:p w14:paraId="57459386" w14:textId="77777777" w:rsidR="00007A72" w:rsidRDefault="00007A72" w:rsidP="00007A72">
      <w:pPr>
        <w:spacing w:after="0" w:line="240" w:lineRule="auto"/>
      </w:pPr>
      <w:r>
        <w:t>Committee voted to “tentatively” approve the following budgets:</w:t>
      </w:r>
    </w:p>
    <w:p w14:paraId="79B23D80" w14:textId="6718AAA7" w:rsidR="00007A72" w:rsidRDefault="00391202" w:rsidP="00391202">
      <w:pPr>
        <w:spacing w:after="0" w:line="240" w:lineRule="auto"/>
      </w:pPr>
      <w:r>
        <w:t>0101, 0102, 0103, 0104, 0105, 0106, 0108, 0109, 0117, 0300, 0304, 0400, 0401, 0409, 0414, 0416, 0418, 0419, 0420, 0423, 0500, 0602, 0800, 0801, 0802, 0803, 1800, 1802, 1005, 1006, 1007, 2000, 2003, 3000, 3001, 3002, 3003, 3004, 3005, 3006, 3008, 3009, 3016, 3017, 3019, 3020, 3025, 3026, 3028, 3031, 3046, 3405, 3407, 3500, 3510, 4800, 6009</w:t>
      </w:r>
    </w:p>
    <w:p w14:paraId="45EE535B" w14:textId="77777777" w:rsidR="00007A72" w:rsidRDefault="00007A72" w:rsidP="00007A72">
      <w:pPr>
        <w:spacing w:after="0" w:line="240" w:lineRule="auto"/>
      </w:pPr>
    </w:p>
    <w:p w14:paraId="6300ADA3" w14:textId="5AEF77C9" w:rsidR="00007A72" w:rsidRDefault="00391202" w:rsidP="00007A72">
      <w:pPr>
        <w:spacing w:after="0" w:line="240" w:lineRule="auto"/>
      </w:pPr>
      <w:r>
        <w:t>Randy Hill</w:t>
      </w:r>
      <w:r w:rsidR="00007A72">
        <w:t xml:space="preserve"> spoke regarding the request for a grant paid position “Appear recovery specialist”. The grant is for $50k with the salary is $36k. </w:t>
      </w:r>
      <w:r>
        <w:t>Justice Bledsoe made a motion to approve to appropriate the money to County general for the position until we get the grant</w:t>
      </w:r>
      <w:r w:rsidR="00007A72">
        <w:t>.</w:t>
      </w:r>
      <w:r>
        <w:t xml:space="preserve"> Justice Baumgardner seconded the motion. The motion passed 3-0.</w:t>
      </w:r>
      <w:r w:rsidR="00007A72">
        <w:t xml:space="preserve"> </w:t>
      </w:r>
    </w:p>
    <w:p w14:paraId="2C122F6A" w14:textId="77777777" w:rsidR="00007A72" w:rsidRDefault="00007A72" w:rsidP="00007A72">
      <w:pPr>
        <w:spacing w:after="0" w:line="240" w:lineRule="auto"/>
      </w:pPr>
    </w:p>
    <w:p w14:paraId="13390572" w14:textId="5F1CE859" w:rsidR="00007A72" w:rsidRDefault="00007A72" w:rsidP="00007A72">
      <w:pPr>
        <w:spacing w:after="0" w:line="240" w:lineRule="auto"/>
      </w:pPr>
      <w:r>
        <w:t>Betsy Fisher spoke regarding grant money she is expecting for building upkeep and repairs on the library.</w:t>
      </w:r>
      <w:r w:rsidR="008671FB">
        <w:t xml:space="preserve"> </w:t>
      </w:r>
      <w:proofErr w:type="gramStart"/>
      <w:r w:rsidR="008671FB">
        <w:t>Funds</w:t>
      </w:r>
      <w:proofErr w:type="gramEnd"/>
      <w:r w:rsidR="008671FB">
        <w:t xml:space="preserve"> needed are $40,500 in Building Maintenance. The grant will reimburse $27,000 and the county will pay $13,500.  She also needs $20,000 to demo the building behind the library that will come from “construction”.</w:t>
      </w:r>
    </w:p>
    <w:p w14:paraId="75ED07EB" w14:textId="2E7717BB" w:rsidR="008671FB" w:rsidRDefault="008671FB" w:rsidP="00007A72">
      <w:pPr>
        <w:spacing w:after="0" w:line="240" w:lineRule="auto"/>
      </w:pPr>
      <w:r>
        <w:t>Justice Bledsoe made a motion to appropriate $60,000 to library 3008. Justice Baumgardner seconded the motion. The motion passed 3-0.</w:t>
      </w:r>
    </w:p>
    <w:p w14:paraId="1AECEBDB" w14:textId="77777777" w:rsidR="008671FB" w:rsidRDefault="008671FB" w:rsidP="00007A72">
      <w:pPr>
        <w:spacing w:after="0" w:line="240" w:lineRule="auto"/>
      </w:pPr>
    </w:p>
    <w:p w14:paraId="1E1E275A" w14:textId="2F2A7E39" w:rsidR="008671FB" w:rsidRDefault="008671FB" w:rsidP="00007A72">
      <w:pPr>
        <w:spacing w:after="0" w:line="240" w:lineRule="auto"/>
      </w:pPr>
      <w:r>
        <w:t>Salaries were discussed considering cost of living increases. Justice Baumgardner made a motion to take the following recommendation to full court; to increase salaries per year as follows:</w:t>
      </w:r>
    </w:p>
    <w:p w14:paraId="664C8C4A" w14:textId="79B4F717" w:rsidR="008671FB" w:rsidRDefault="008671FB" w:rsidP="00007A72">
      <w:pPr>
        <w:spacing w:after="0" w:line="240" w:lineRule="auto"/>
      </w:pPr>
      <w:r>
        <w:t>Dispatchers</w:t>
      </w:r>
      <w:r>
        <w:tab/>
      </w:r>
      <w:r>
        <w:tab/>
        <w:t>$3000</w:t>
      </w:r>
    </w:p>
    <w:p w14:paraId="71D8C2D6" w14:textId="2E781A27" w:rsidR="008671FB" w:rsidRDefault="008671FB" w:rsidP="00007A72">
      <w:pPr>
        <w:spacing w:after="0" w:line="240" w:lineRule="auto"/>
      </w:pPr>
      <w:r>
        <w:t>Jailers</w:t>
      </w:r>
      <w:r>
        <w:tab/>
      </w:r>
      <w:r>
        <w:tab/>
      </w:r>
      <w:r>
        <w:tab/>
        <w:t>$4000</w:t>
      </w:r>
    </w:p>
    <w:p w14:paraId="60BC72F2" w14:textId="50901A1E" w:rsidR="008671FB" w:rsidRDefault="008671FB" w:rsidP="00007A72">
      <w:pPr>
        <w:spacing w:after="0" w:line="240" w:lineRule="auto"/>
      </w:pPr>
      <w:r>
        <w:t>Deputies</w:t>
      </w:r>
      <w:r>
        <w:tab/>
      </w:r>
      <w:r>
        <w:tab/>
        <w:t>$5000</w:t>
      </w:r>
    </w:p>
    <w:p w14:paraId="0CF8EBF7" w14:textId="4346C378" w:rsidR="008671FB" w:rsidRDefault="008671FB" w:rsidP="00007A72">
      <w:pPr>
        <w:spacing w:after="0" w:line="240" w:lineRule="auto"/>
      </w:pPr>
      <w:r>
        <w:t>County Officials</w:t>
      </w:r>
      <w:r>
        <w:tab/>
      </w:r>
      <w:r>
        <w:tab/>
        <w:t>$1000</w:t>
      </w:r>
    </w:p>
    <w:p w14:paraId="5B68B126" w14:textId="0CC5B2E1" w:rsidR="008671FB" w:rsidRDefault="008671FB" w:rsidP="00007A72">
      <w:pPr>
        <w:spacing w:after="0" w:line="240" w:lineRule="auto"/>
      </w:pPr>
      <w:r>
        <w:t xml:space="preserve">Elected Officials </w:t>
      </w:r>
      <w:r>
        <w:tab/>
        <w:t>$3000</w:t>
      </w:r>
    </w:p>
    <w:p w14:paraId="0D9292C6" w14:textId="7ADADBC8" w:rsidR="00007A72" w:rsidRDefault="008671FB" w:rsidP="00007A72">
      <w:pPr>
        <w:spacing w:after="0" w:line="240" w:lineRule="auto"/>
      </w:pPr>
      <w:r>
        <w:t>Justice Bledsoe seconded the motion. Motion passed 3-0.</w:t>
      </w:r>
    </w:p>
    <w:p w14:paraId="04DAB44C" w14:textId="77777777" w:rsidR="008671FB" w:rsidRDefault="008671FB" w:rsidP="00007A72">
      <w:pPr>
        <w:spacing w:after="0" w:line="240" w:lineRule="auto"/>
      </w:pPr>
    </w:p>
    <w:p w14:paraId="1AE0F521" w14:textId="71787ADB" w:rsidR="008671FB" w:rsidRDefault="008671FB" w:rsidP="00007A72">
      <w:pPr>
        <w:spacing w:after="0" w:line="240" w:lineRule="auto"/>
      </w:pPr>
      <w:r>
        <w:t xml:space="preserve">Judge Tucker discussed that dispatchers </w:t>
      </w:r>
      <w:r w:rsidR="00162D61">
        <w:t>c</w:t>
      </w:r>
      <w:r>
        <w:t xml:space="preserve">ould be paid from the 911 fund. </w:t>
      </w:r>
      <w:r w:rsidR="00162D61">
        <w:t>Justice Bledsoe made a motion to take dispatcher pay from the 911 fund instead of County General. Justice Baumgardner seconded the motion. Motion carried 3-0.</w:t>
      </w:r>
    </w:p>
    <w:p w14:paraId="56E0A8A0" w14:textId="77777777" w:rsidR="00162D61" w:rsidRDefault="00162D61" w:rsidP="00007A72">
      <w:pPr>
        <w:spacing w:after="0" w:line="240" w:lineRule="auto"/>
      </w:pPr>
    </w:p>
    <w:p w14:paraId="58B80B41" w14:textId="7F8855BB" w:rsidR="00162D61" w:rsidRDefault="00162D61" w:rsidP="00007A72">
      <w:pPr>
        <w:spacing w:after="0" w:line="240" w:lineRule="auto"/>
      </w:pPr>
      <w:r>
        <w:t xml:space="preserve">A </w:t>
      </w:r>
      <w:proofErr w:type="gramStart"/>
      <w:r>
        <w:t>one time</w:t>
      </w:r>
      <w:proofErr w:type="gramEnd"/>
      <w:r>
        <w:t xml:space="preserve"> salary increase was discussed. Justice Baumgardner made a motion to take the following recommendation to full quorum court; $1,000 for full time county employees and $500 for part time employees with funds coming from the </w:t>
      </w:r>
      <w:r w:rsidR="007D49A0">
        <w:t>Corona relief fund</w:t>
      </w:r>
      <w:r>
        <w:t>. Justice Bledsoe seconded the motion. Motion carried 3-0.</w:t>
      </w:r>
    </w:p>
    <w:p w14:paraId="4FC28C39" w14:textId="77777777" w:rsidR="00162D61" w:rsidRDefault="00162D61" w:rsidP="00007A72">
      <w:pPr>
        <w:spacing w:after="0" w:line="240" w:lineRule="auto"/>
      </w:pPr>
    </w:p>
    <w:p w14:paraId="5633D180" w14:textId="5113A903" w:rsidR="00162D61" w:rsidRDefault="00162D61" w:rsidP="00007A72">
      <w:pPr>
        <w:spacing w:after="0" w:line="240" w:lineRule="auto"/>
      </w:pPr>
      <w:r>
        <w:lastRenderedPageBreak/>
        <w:t xml:space="preserve">Judge Tucker presented Proposed Appropriation Ordinance No. 2023-18. Justice Bledsoe made a motion to present the Proposed Ordinance to </w:t>
      </w:r>
      <w:proofErr w:type="gramStart"/>
      <w:r>
        <w:t>full</w:t>
      </w:r>
      <w:proofErr w:type="gramEnd"/>
      <w:r>
        <w:t xml:space="preserve"> Quorum Court. Justice Baumgardner seconded the motion. The motion carried 3-0.</w:t>
      </w:r>
    </w:p>
    <w:p w14:paraId="2DEEAD33" w14:textId="77777777" w:rsidR="00162D61" w:rsidRDefault="00162D61" w:rsidP="00007A72">
      <w:pPr>
        <w:spacing w:after="0" w:line="240" w:lineRule="auto"/>
      </w:pPr>
    </w:p>
    <w:p w14:paraId="542910C9" w14:textId="039C47A6" w:rsidR="00162D61" w:rsidRDefault="00162D61" w:rsidP="00007A72">
      <w:pPr>
        <w:spacing w:after="0" w:line="240" w:lineRule="auto"/>
      </w:pPr>
      <w:r>
        <w:t xml:space="preserve">All members discussed calling an emergency Quorum Court meeting 11/27/2023 to discuss all matters from this meeting. All agreed and </w:t>
      </w:r>
      <w:proofErr w:type="gramStart"/>
      <w:r>
        <w:t>meeting</w:t>
      </w:r>
      <w:proofErr w:type="gramEnd"/>
      <w:r>
        <w:t xml:space="preserve"> is tentatively planned.</w:t>
      </w:r>
    </w:p>
    <w:p w14:paraId="3A95EF90" w14:textId="77777777" w:rsidR="00162D61" w:rsidRDefault="00162D61" w:rsidP="00007A72">
      <w:pPr>
        <w:spacing w:after="0" w:line="240" w:lineRule="auto"/>
      </w:pPr>
    </w:p>
    <w:p w14:paraId="4B157DC9" w14:textId="5E78F5CB" w:rsidR="00007A72" w:rsidRDefault="00007A72" w:rsidP="00007A72">
      <w:pPr>
        <w:spacing w:after="0" w:line="240" w:lineRule="auto"/>
      </w:pPr>
      <w:r>
        <w:t xml:space="preserve">Justice </w:t>
      </w:r>
      <w:r w:rsidR="007D49A0">
        <w:t xml:space="preserve">Johns </w:t>
      </w:r>
      <w:r>
        <w:t xml:space="preserve">made a motion to adjourn at </w:t>
      </w:r>
      <w:r w:rsidR="007D49A0">
        <w:t>2</w:t>
      </w:r>
      <w:r>
        <w:t>:</w:t>
      </w:r>
      <w:r w:rsidR="007D49A0">
        <w:t>17</w:t>
      </w:r>
      <w:r>
        <w:t xml:space="preserve"> pm. Justice B</w:t>
      </w:r>
      <w:r w:rsidR="007D49A0">
        <w:t>aumgardner</w:t>
      </w:r>
      <w:r>
        <w:t xml:space="preserve"> seconded the motion. With no further discussion the meeting was adjourned.</w:t>
      </w:r>
    </w:p>
    <w:p w14:paraId="12876948" w14:textId="77777777" w:rsidR="00007A72" w:rsidRDefault="00007A72" w:rsidP="00007A72">
      <w:pPr>
        <w:spacing w:after="0" w:line="240" w:lineRule="auto"/>
      </w:pPr>
    </w:p>
    <w:p w14:paraId="6FDE99CA" w14:textId="77777777" w:rsidR="00007A72" w:rsidRDefault="00007A72" w:rsidP="00007A72">
      <w:pPr>
        <w:spacing w:after="0" w:line="240" w:lineRule="auto"/>
      </w:pPr>
    </w:p>
    <w:p w14:paraId="49BEC1C9" w14:textId="77777777" w:rsidR="00007A72" w:rsidRDefault="00007A72" w:rsidP="00007A72">
      <w:pPr>
        <w:spacing w:after="0" w:line="240" w:lineRule="auto"/>
      </w:pPr>
    </w:p>
    <w:p w14:paraId="361D08F9" w14:textId="77777777" w:rsidR="00007A72" w:rsidRDefault="00007A72" w:rsidP="00007A72">
      <w:pPr>
        <w:spacing w:after="0" w:line="240" w:lineRule="auto"/>
      </w:pPr>
    </w:p>
    <w:p w14:paraId="12EE00D7" w14:textId="77777777" w:rsidR="00007A72" w:rsidRDefault="00007A72" w:rsidP="00007A72">
      <w:pPr>
        <w:spacing w:after="0" w:line="240" w:lineRule="auto"/>
      </w:pPr>
      <w:r>
        <w:t>_________________________________________</w:t>
      </w:r>
    </w:p>
    <w:p w14:paraId="4FA2FD6A" w14:textId="77777777" w:rsidR="00007A72" w:rsidRDefault="00007A72" w:rsidP="00007A72">
      <w:pPr>
        <w:spacing w:after="0" w:line="240" w:lineRule="auto"/>
      </w:pPr>
      <w:r>
        <w:t>Tracy Rider, Clark County Clerk</w:t>
      </w:r>
    </w:p>
    <w:p w14:paraId="1F5709E6" w14:textId="77777777" w:rsidR="00D2366D" w:rsidRDefault="00D2366D"/>
    <w:sectPr w:rsidR="00D2366D" w:rsidSect="000D4F0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72"/>
    <w:rsid w:val="00007A72"/>
    <w:rsid w:val="00162D61"/>
    <w:rsid w:val="00204859"/>
    <w:rsid w:val="00391202"/>
    <w:rsid w:val="007D49A0"/>
    <w:rsid w:val="008671FB"/>
    <w:rsid w:val="00D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0DFB"/>
  <w15:chartTrackingRefBased/>
  <w15:docId w15:val="{A9F9B889-1C01-4090-9E69-600754E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7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1</cp:revision>
  <cp:lastPrinted>2023-11-17T21:43:00Z</cp:lastPrinted>
  <dcterms:created xsi:type="dcterms:W3CDTF">2023-11-17T21:00:00Z</dcterms:created>
  <dcterms:modified xsi:type="dcterms:W3CDTF">2023-11-17T21:45:00Z</dcterms:modified>
</cp:coreProperties>
</file>